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9FDA" w14:textId="1948FE30" w:rsidR="00C85B88" w:rsidRPr="00C85B88" w:rsidRDefault="00C85B88" w:rsidP="00C85B88">
      <w:pPr>
        <w:pBdr>
          <w:bottom w:val="single" w:sz="12" w:space="1" w:color="auto"/>
        </w:pBdr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</w:rPr>
      </w:pPr>
      <w:r w:rsidRPr="00C85B88">
        <w:rPr>
          <w:rFonts w:ascii="Arial" w:eastAsia="Times New Roman" w:hAnsi="Arial" w:cs="Arial"/>
          <w:b/>
          <w:color w:val="000000" w:themeColor="text1"/>
          <w:bdr w:val="none" w:sz="0" w:space="0" w:color="auto" w:frame="1"/>
        </w:rPr>
        <w:t>Job Title:</w:t>
      </w:r>
      <w:r w:rsidRPr="00C85B88">
        <w:rPr>
          <w:rFonts w:ascii="Arial" w:eastAsia="Times New Roman" w:hAnsi="Arial" w:cs="Arial"/>
          <w:color w:val="000000" w:themeColor="text1"/>
          <w:bdr w:val="none" w:sz="0" w:space="0" w:color="auto" w:frame="1"/>
        </w:rPr>
        <w:t xml:space="preserve"> </w:t>
      </w:r>
      <w:bookmarkStart w:id="0" w:name="_Hlk7013434"/>
      <w:r w:rsidR="0079622B">
        <w:rPr>
          <w:rFonts w:ascii="Arial" w:eastAsia="Times New Roman" w:hAnsi="Arial" w:cs="Arial"/>
          <w:color w:val="000000" w:themeColor="text1"/>
          <w:bdr w:val="none" w:sz="0" w:space="0" w:color="auto" w:frame="1"/>
        </w:rPr>
        <w:t xml:space="preserve">Group Leader </w:t>
      </w:r>
      <w:r w:rsidRPr="00C85B88">
        <w:rPr>
          <w:rFonts w:ascii="Arial" w:eastAsia="Times New Roman" w:hAnsi="Arial" w:cs="Arial"/>
          <w:color w:val="000000" w:themeColor="text1"/>
          <w:bdr w:val="none" w:sz="0" w:space="0" w:color="auto" w:frame="1"/>
        </w:rPr>
        <w:t xml:space="preserve">                                              </w:t>
      </w:r>
      <w:bookmarkEnd w:id="0"/>
    </w:p>
    <w:p w14:paraId="7E6338BF" w14:textId="424F189C" w:rsidR="00C85B88" w:rsidRDefault="00C85B88" w:rsidP="00C85B88">
      <w:pPr>
        <w:pBdr>
          <w:bottom w:val="single" w:sz="12" w:space="1" w:color="auto"/>
        </w:pBdr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</w:rPr>
      </w:pPr>
      <w:r w:rsidRPr="00C85B88">
        <w:rPr>
          <w:rFonts w:ascii="Arial" w:eastAsia="Times New Roman" w:hAnsi="Arial" w:cs="Arial"/>
          <w:b/>
          <w:color w:val="000000" w:themeColor="text1"/>
          <w:bdr w:val="none" w:sz="0" w:space="0" w:color="auto" w:frame="1"/>
        </w:rPr>
        <w:t xml:space="preserve">Reports to: </w:t>
      </w:r>
      <w:r w:rsidR="00F4130E">
        <w:rPr>
          <w:rFonts w:ascii="Arial" w:eastAsia="Times New Roman" w:hAnsi="Arial" w:cs="Arial"/>
          <w:color w:val="000000" w:themeColor="text1"/>
          <w:bdr w:val="none" w:sz="0" w:space="0" w:color="auto" w:frame="1"/>
        </w:rPr>
        <w:t>After School Program Director</w:t>
      </w:r>
    </w:p>
    <w:p w14:paraId="3F84ED53" w14:textId="095FAB98" w:rsidR="00C85B88" w:rsidRDefault="00C85B88" w:rsidP="00C85B88">
      <w:pPr>
        <w:pBdr>
          <w:bottom w:val="single" w:sz="12" w:space="1" w:color="auto"/>
        </w:pBdr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</w:rPr>
      </w:pPr>
      <w:r w:rsidRPr="00C85B88">
        <w:rPr>
          <w:rFonts w:ascii="Arial" w:eastAsia="Times New Roman" w:hAnsi="Arial" w:cs="Arial"/>
          <w:b/>
          <w:color w:val="000000" w:themeColor="text1"/>
          <w:bdr w:val="none" w:sz="0" w:space="0" w:color="auto" w:frame="1"/>
        </w:rPr>
        <w:t xml:space="preserve">Status: </w:t>
      </w:r>
      <w:r w:rsidR="0079622B">
        <w:rPr>
          <w:rFonts w:ascii="Arial" w:eastAsia="Times New Roman" w:hAnsi="Arial" w:cs="Arial"/>
          <w:color w:val="000000" w:themeColor="text1"/>
          <w:bdr w:val="none" w:sz="0" w:space="0" w:color="auto" w:frame="1"/>
        </w:rPr>
        <w:t>Part</w:t>
      </w:r>
      <w:r w:rsidRPr="00C85B88">
        <w:rPr>
          <w:rFonts w:ascii="Arial" w:eastAsia="Times New Roman" w:hAnsi="Arial" w:cs="Arial"/>
          <w:color w:val="000000" w:themeColor="text1"/>
          <w:bdr w:val="none" w:sz="0" w:space="0" w:color="auto" w:frame="1"/>
        </w:rPr>
        <w:t xml:space="preserve">-Time/ Non-Exempt </w:t>
      </w:r>
    </w:p>
    <w:p w14:paraId="3739F1B8" w14:textId="70FE4664" w:rsidR="00C85B88" w:rsidRDefault="00C85B88" w:rsidP="00C85B88">
      <w:pPr>
        <w:pBdr>
          <w:bottom w:val="single" w:sz="12" w:space="1" w:color="auto"/>
        </w:pBdr>
        <w:jc w:val="both"/>
        <w:rPr>
          <w:rFonts w:ascii="Arial" w:hAnsi="Arial" w:cs="Arial"/>
          <w:color w:val="000000" w:themeColor="text1"/>
        </w:rPr>
      </w:pPr>
      <w:r w:rsidRPr="00C85B88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</w:rPr>
        <w:t>S</w:t>
      </w:r>
      <w:r w:rsidRPr="00C85B88">
        <w:rPr>
          <w:rFonts w:ascii="Arial" w:hAnsi="Arial" w:cs="Arial"/>
          <w:b/>
          <w:bCs/>
          <w:color w:val="000000" w:themeColor="text1"/>
        </w:rPr>
        <w:t>chedule:</w:t>
      </w:r>
      <w:r w:rsidRPr="00C85B88">
        <w:rPr>
          <w:rFonts w:ascii="Arial" w:hAnsi="Arial" w:cs="Arial"/>
          <w:color w:val="000000" w:themeColor="text1"/>
        </w:rPr>
        <w:t xml:space="preserve"> </w:t>
      </w:r>
      <w:r w:rsidR="000F2CEB">
        <w:rPr>
          <w:rFonts w:ascii="Arial" w:hAnsi="Arial" w:cs="Arial"/>
          <w:color w:val="000000" w:themeColor="text1"/>
        </w:rPr>
        <w:t>1</w:t>
      </w:r>
      <w:r w:rsidRPr="00C85B88">
        <w:rPr>
          <w:rFonts w:ascii="Arial" w:hAnsi="Arial" w:cs="Arial"/>
          <w:color w:val="000000" w:themeColor="text1"/>
        </w:rPr>
        <w:t xml:space="preserve">5 Hours/Week, </w:t>
      </w:r>
      <w:r>
        <w:rPr>
          <w:rFonts w:ascii="Arial" w:hAnsi="Arial" w:cs="Arial"/>
          <w:color w:val="000000" w:themeColor="text1"/>
        </w:rPr>
        <w:t xml:space="preserve">Monday-Friday </w:t>
      </w:r>
      <w:r w:rsidR="00F4130E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:</w:t>
      </w:r>
      <w:r w:rsidR="00F4130E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0 </w:t>
      </w:r>
      <w:r w:rsidR="00F4130E">
        <w:rPr>
          <w:rFonts w:ascii="Arial" w:hAnsi="Arial" w:cs="Arial"/>
          <w:color w:val="000000" w:themeColor="text1"/>
        </w:rPr>
        <w:t>p</w:t>
      </w:r>
      <w:r>
        <w:rPr>
          <w:rFonts w:ascii="Arial" w:hAnsi="Arial" w:cs="Arial"/>
          <w:color w:val="000000" w:themeColor="text1"/>
        </w:rPr>
        <w:t>m-5:</w:t>
      </w:r>
      <w:r w:rsidR="00F4130E">
        <w:rPr>
          <w:rFonts w:ascii="Arial" w:hAnsi="Arial" w:cs="Arial"/>
          <w:color w:val="000000" w:themeColor="text1"/>
        </w:rPr>
        <w:t>20</w:t>
      </w:r>
      <w:r>
        <w:rPr>
          <w:rFonts w:ascii="Arial" w:hAnsi="Arial" w:cs="Arial"/>
          <w:color w:val="000000" w:themeColor="text1"/>
        </w:rPr>
        <w:t xml:space="preserve"> pm</w:t>
      </w:r>
    </w:p>
    <w:p w14:paraId="36D8C358" w14:textId="4748AAE9" w:rsidR="009618A1" w:rsidRPr="00C85B88" w:rsidRDefault="007929C9" w:rsidP="00C85B88">
      <w:pPr>
        <w:rPr>
          <w:rFonts w:ascii="Arial" w:hAnsi="Arial" w:cs="Arial"/>
          <w:b/>
          <w:color w:val="000000" w:themeColor="text1"/>
        </w:rPr>
      </w:pPr>
      <w:r w:rsidRPr="00C85B88">
        <w:rPr>
          <w:rFonts w:ascii="Arial" w:hAnsi="Arial" w:cs="Arial"/>
          <w:b/>
          <w:color w:val="000000" w:themeColor="text1"/>
        </w:rPr>
        <w:t>Job Summary:</w:t>
      </w:r>
    </w:p>
    <w:p w14:paraId="36B9B214" w14:textId="78DE3922" w:rsidR="000A7F15" w:rsidRPr="000A7F15" w:rsidRDefault="000A7F15" w:rsidP="000A7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The After-School Assistant Group Leader is responsible for overseeing the safety and well-being of a group of 20 school-aged participants as an assistant to the Senior Group Leader. Group Leaders must love children, be flexible and understanding, act as positive role </w:t>
      </w:r>
      <w:r>
        <w:rPr>
          <w:rFonts w:ascii="Arial" w:eastAsia="Times New Roman" w:hAnsi="Arial" w:cs="Arial"/>
          <w:color w:val="000000" w:themeColor="text1"/>
        </w:rPr>
        <w:t>models,</w:t>
      </w:r>
      <w:r w:rsidRPr="000A7F15">
        <w:rPr>
          <w:rFonts w:ascii="Arial" w:eastAsia="Times New Roman" w:hAnsi="Arial" w:cs="Arial"/>
          <w:color w:val="000000" w:themeColor="text1"/>
        </w:rPr>
        <w:t xml:space="preserve"> and be team player</w:t>
      </w:r>
      <w:r>
        <w:rPr>
          <w:rFonts w:ascii="Arial" w:eastAsia="Times New Roman" w:hAnsi="Arial" w:cs="Arial"/>
          <w:color w:val="000000" w:themeColor="text1"/>
        </w:rPr>
        <w:t>s</w:t>
      </w:r>
      <w:r w:rsidRPr="000A7F15">
        <w:rPr>
          <w:rFonts w:ascii="Arial" w:eastAsia="Times New Roman" w:hAnsi="Arial" w:cs="Arial"/>
          <w:color w:val="000000" w:themeColor="text1"/>
        </w:rPr>
        <w:t>. Group Leaders are a critical part of the success of the CHCF After-School program, as they assist in providing direction, comfort, innovation</w:t>
      </w:r>
      <w:r>
        <w:rPr>
          <w:rFonts w:ascii="Arial" w:eastAsia="Times New Roman" w:hAnsi="Arial" w:cs="Arial"/>
          <w:color w:val="000000" w:themeColor="text1"/>
        </w:rPr>
        <w:t>,</w:t>
      </w:r>
      <w:r w:rsidRPr="000A7F15">
        <w:rPr>
          <w:rFonts w:ascii="Arial" w:eastAsia="Times New Roman" w:hAnsi="Arial" w:cs="Arial"/>
          <w:color w:val="000000" w:themeColor="text1"/>
        </w:rPr>
        <w:t xml:space="preserve"> and partnership between students and the school community.</w:t>
      </w:r>
    </w:p>
    <w:p w14:paraId="00D2CF8B" w14:textId="5BF1827C" w:rsidR="00FA6F15" w:rsidRPr="00C32C7E" w:rsidRDefault="00FA6F15" w:rsidP="000A7F1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14:paraId="21A67ADF" w14:textId="77777777" w:rsidR="007D512A" w:rsidRDefault="007D512A" w:rsidP="00B46071">
      <w:pPr>
        <w:rPr>
          <w:rFonts w:ascii="Arial" w:hAnsi="Arial" w:cs="Arial"/>
          <w:b/>
          <w:color w:val="000000" w:themeColor="text1"/>
          <w:u w:val="single"/>
        </w:rPr>
      </w:pPr>
    </w:p>
    <w:p w14:paraId="6878DBCE" w14:textId="5BD5518D" w:rsidR="003A00CB" w:rsidRDefault="0019519A" w:rsidP="00B46071">
      <w:pPr>
        <w:rPr>
          <w:rFonts w:ascii="Arial" w:hAnsi="Arial" w:cs="Arial"/>
          <w:b/>
          <w:color w:val="000000" w:themeColor="text1"/>
          <w:u w:val="single"/>
        </w:rPr>
      </w:pPr>
      <w:r w:rsidRPr="00C85B88">
        <w:rPr>
          <w:rFonts w:ascii="Arial" w:hAnsi="Arial" w:cs="Arial"/>
          <w:b/>
          <w:color w:val="000000" w:themeColor="text1"/>
          <w:u w:val="single"/>
        </w:rPr>
        <w:t>Duties/Responsibilities:</w:t>
      </w:r>
    </w:p>
    <w:p w14:paraId="4E57FBF4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Assures all students are </w:t>
      </w:r>
      <w:proofErr w:type="gramStart"/>
      <w:r w:rsidRPr="000A7F15">
        <w:rPr>
          <w:rFonts w:ascii="Arial" w:eastAsia="Times New Roman" w:hAnsi="Arial" w:cs="Arial"/>
          <w:color w:val="000000" w:themeColor="text1"/>
        </w:rPr>
        <w:t>safe</w:t>
      </w:r>
      <w:proofErr w:type="gramEnd"/>
    </w:p>
    <w:p w14:paraId="2069A6BF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Acts as a positive adult role </w:t>
      </w:r>
      <w:proofErr w:type="gramStart"/>
      <w:r w:rsidRPr="000A7F15">
        <w:rPr>
          <w:rFonts w:ascii="Arial" w:eastAsia="Times New Roman" w:hAnsi="Arial" w:cs="Arial"/>
          <w:color w:val="000000" w:themeColor="text1"/>
        </w:rPr>
        <w:t>model</w:t>
      </w:r>
      <w:proofErr w:type="gramEnd"/>
    </w:p>
    <w:p w14:paraId="102E9E78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Reinforces and </w:t>
      </w:r>
      <w:proofErr w:type="gramStart"/>
      <w:r w:rsidRPr="000A7F15">
        <w:rPr>
          <w:rFonts w:ascii="Arial" w:eastAsia="Times New Roman" w:hAnsi="Arial" w:cs="Arial"/>
          <w:color w:val="000000" w:themeColor="text1"/>
        </w:rPr>
        <w:t>models</w:t>
      </w:r>
      <w:proofErr w:type="gramEnd"/>
      <w:r w:rsidRPr="000A7F15">
        <w:rPr>
          <w:rFonts w:ascii="Arial" w:eastAsia="Times New Roman" w:hAnsi="Arial" w:cs="Arial"/>
          <w:color w:val="000000" w:themeColor="text1"/>
        </w:rPr>
        <w:t xml:space="preserve"> good communication and respectful behavior</w:t>
      </w:r>
    </w:p>
    <w:p w14:paraId="67821418" w14:textId="41907E73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Assists in ensuring all participants in the group get daily </w:t>
      </w:r>
      <w:proofErr w:type="gramStart"/>
      <w:r w:rsidRPr="000A7F15">
        <w:rPr>
          <w:rFonts w:ascii="Arial" w:eastAsia="Times New Roman" w:hAnsi="Arial" w:cs="Arial"/>
          <w:color w:val="000000" w:themeColor="text1"/>
        </w:rPr>
        <w:t>snack</w:t>
      </w:r>
      <w:r>
        <w:rPr>
          <w:rFonts w:ascii="Arial" w:eastAsia="Times New Roman" w:hAnsi="Arial" w:cs="Arial"/>
          <w:color w:val="000000" w:themeColor="text1"/>
        </w:rPr>
        <w:t>s</w:t>
      </w:r>
      <w:proofErr w:type="gramEnd"/>
    </w:p>
    <w:p w14:paraId="0449C6E5" w14:textId="6237DD6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Assist in ensuring </w:t>
      </w:r>
      <w:r>
        <w:rPr>
          <w:rFonts w:ascii="Arial" w:eastAsia="Times New Roman" w:hAnsi="Arial" w:cs="Arial"/>
          <w:color w:val="000000" w:themeColor="text1"/>
        </w:rPr>
        <w:t xml:space="preserve">the </w:t>
      </w:r>
      <w:r w:rsidRPr="000A7F15">
        <w:rPr>
          <w:rFonts w:ascii="Arial" w:eastAsia="Times New Roman" w:hAnsi="Arial" w:cs="Arial"/>
          <w:color w:val="000000" w:themeColor="text1"/>
        </w:rPr>
        <w:t xml:space="preserve">classroom/space is clean and </w:t>
      </w:r>
      <w:proofErr w:type="gramStart"/>
      <w:r w:rsidRPr="000A7F15">
        <w:rPr>
          <w:rFonts w:ascii="Arial" w:eastAsia="Times New Roman" w:hAnsi="Arial" w:cs="Arial"/>
          <w:color w:val="000000" w:themeColor="text1"/>
        </w:rPr>
        <w:t>organized</w:t>
      </w:r>
      <w:proofErr w:type="gramEnd"/>
    </w:p>
    <w:p w14:paraId="1D60016E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Assist in ensuring participants utilize homework time effectively and provide assistance when </w:t>
      </w:r>
      <w:proofErr w:type="gramStart"/>
      <w:r w:rsidRPr="000A7F15">
        <w:rPr>
          <w:rFonts w:ascii="Arial" w:eastAsia="Times New Roman" w:hAnsi="Arial" w:cs="Arial"/>
          <w:color w:val="000000" w:themeColor="text1"/>
        </w:rPr>
        <w:t>needed</w:t>
      </w:r>
      <w:proofErr w:type="gramEnd"/>
    </w:p>
    <w:p w14:paraId="0723A252" w14:textId="5F4FC7AF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Assists in ensuring all materials and games stay in good condition and </w:t>
      </w:r>
      <w:r>
        <w:rPr>
          <w:rFonts w:ascii="Arial" w:eastAsia="Times New Roman" w:hAnsi="Arial" w:cs="Arial"/>
          <w:color w:val="000000" w:themeColor="text1"/>
        </w:rPr>
        <w:t xml:space="preserve">are </w:t>
      </w:r>
      <w:r w:rsidRPr="000A7F15">
        <w:rPr>
          <w:rFonts w:ascii="Arial" w:eastAsia="Times New Roman" w:hAnsi="Arial" w:cs="Arial"/>
          <w:color w:val="000000" w:themeColor="text1"/>
        </w:rPr>
        <w:t xml:space="preserve">treated with </w:t>
      </w:r>
      <w:proofErr w:type="gramStart"/>
      <w:r w:rsidRPr="000A7F15">
        <w:rPr>
          <w:rFonts w:ascii="Arial" w:eastAsia="Times New Roman" w:hAnsi="Arial" w:cs="Arial"/>
          <w:color w:val="000000" w:themeColor="text1"/>
        </w:rPr>
        <w:t>respect</w:t>
      </w:r>
      <w:proofErr w:type="gramEnd"/>
    </w:p>
    <w:p w14:paraId="7D16D098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Assistant in maintaining group </w:t>
      </w:r>
      <w:proofErr w:type="gramStart"/>
      <w:r w:rsidRPr="000A7F15">
        <w:rPr>
          <w:rFonts w:ascii="Arial" w:eastAsia="Times New Roman" w:hAnsi="Arial" w:cs="Arial"/>
          <w:color w:val="000000" w:themeColor="text1"/>
        </w:rPr>
        <w:t>control</w:t>
      </w:r>
      <w:proofErr w:type="gramEnd"/>
    </w:p>
    <w:p w14:paraId="6F4D48E2" w14:textId="2B8D2E59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Assists in creating and executing age-appropriate lesson </w:t>
      </w:r>
      <w:proofErr w:type="gramStart"/>
      <w:r w:rsidRPr="000A7F15">
        <w:rPr>
          <w:rFonts w:ascii="Arial" w:eastAsia="Times New Roman" w:hAnsi="Arial" w:cs="Arial"/>
          <w:color w:val="000000" w:themeColor="text1"/>
        </w:rPr>
        <w:t>plans</w:t>
      </w:r>
      <w:proofErr w:type="gramEnd"/>
    </w:p>
    <w:p w14:paraId="02F1F513" w14:textId="7C639B02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Incorporates and implements strategies learned from </w:t>
      </w:r>
      <w:r>
        <w:rPr>
          <w:rFonts w:ascii="Arial" w:eastAsia="Times New Roman" w:hAnsi="Arial" w:cs="Arial"/>
          <w:color w:val="000000" w:themeColor="text1"/>
        </w:rPr>
        <w:t>training</w:t>
      </w:r>
      <w:r w:rsidRPr="000A7F15">
        <w:rPr>
          <w:rFonts w:ascii="Arial" w:eastAsia="Times New Roman" w:hAnsi="Arial" w:cs="Arial"/>
          <w:color w:val="000000" w:themeColor="text1"/>
        </w:rPr>
        <w:t xml:space="preserve">, professional developments, curriculum and resources from the </w:t>
      </w:r>
      <w:proofErr w:type="gramStart"/>
      <w:r w:rsidRPr="000A7F15">
        <w:rPr>
          <w:rFonts w:ascii="Arial" w:eastAsia="Times New Roman" w:hAnsi="Arial" w:cs="Arial"/>
          <w:color w:val="000000" w:themeColor="text1"/>
        </w:rPr>
        <w:t>after-school</w:t>
      </w:r>
      <w:proofErr w:type="gramEnd"/>
      <w:r w:rsidRPr="000A7F15">
        <w:rPr>
          <w:rFonts w:ascii="Arial" w:eastAsia="Times New Roman" w:hAnsi="Arial" w:cs="Arial"/>
          <w:color w:val="000000" w:themeColor="text1"/>
        </w:rPr>
        <w:t xml:space="preserve"> library</w:t>
      </w:r>
    </w:p>
    <w:p w14:paraId="17538DD5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Assists in creatively adapting lessons; be flexible as </w:t>
      </w:r>
      <w:proofErr w:type="gramStart"/>
      <w:r w:rsidRPr="000A7F15">
        <w:rPr>
          <w:rFonts w:ascii="Arial" w:eastAsia="Times New Roman" w:hAnsi="Arial" w:cs="Arial"/>
          <w:color w:val="000000" w:themeColor="text1"/>
        </w:rPr>
        <w:t>needed</w:t>
      </w:r>
      <w:proofErr w:type="gramEnd"/>
    </w:p>
    <w:p w14:paraId="7B74D322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>Collaborates with Senior Group Leader</w:t>
      </w:r>
    </w:p>
    <w:p w14:paraId="4BD4BD61" w14:textId="2D29F5B1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Provide</w:t>
      </w:r>
      <w:r w:rsidRPr="000A7F15">
        <w:rPr>
          <w:rFonts w:ascii="Arial" w:eastAsia="Times New Roman" w:hAnsi="Arial" w:cs="Arial"/>
          <w:color w:val="000000" w:themeColor="text1"/>
        </w:rPr>
        <w:t xml:space="preserve"> input and ideas to improve and expand The CHCF Advantage After-School </w:t>
      </w:r>
      <w:proofErr w:type="gramStart"/>
      <w:r w:rsidRPr="000A7F15">
        <w:rPr>
          <w:rFonts w:ascii="Arial" w:eastAsia="Times New Roman" w:hAnsi="Arial" w:cs="Arial"/>
          <w:color w:val="000000" w:themeColor="text1"/>
        </w:rPr>
        <w:t>programming</w:t>
      </w:r>
      <w:proofErr w:type="gramEnd"/>
    </w:p>
    <w:p w14:paraId="3B722029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Communicates effectively with Senior Youth Worker, Advantage Site Coordinator, Teachers, Administrations and other school and program </w:t>
      </w:r>
      <w:proofErr w:type="gramStart"/>
      <w:r w:rsidRPr="000A7F15">
        <w:rPr>
          <w:rFonts w:ascii="Arial" w:eastAsia="Times New Roman" w:hAnsi="Arial" w:cs="Arial"/>
          <w:color w:val="000000" w:themeColor="text1"/>
        </w:rPr>
        <w:t>staff</w:t>
      </w:r>
      <w:proofErr w:type="gramEnd"/>
    </w:p>
    <w:p w14:paraId="24488A48" w14:textId="1F1006BE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>Attend trainings and meetings when required</w:t>
      </w:r>
    </w:p>
    <w:p w14:paraId="0DEDA747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Actively engages in all activities and trips when </w:t>
      </w:r>
      <w:proofErr w:type="gramStart"/>
      <w:r w:rsidRPr="000A7F15">
        <w:rPr>
          <w:rFonts w:ascii="Arial" w:eastAsia="Times New Roman" w:hAnsi="Arial" w:cs="Arial"/>
          <w:color w:val="000000" w:themeColor="text1"/>
        </w:rPr>
        <w:t>needed</w:t>
      </w:r>
      <w:proofErr w:type="gramEnd"/>
    </w:p>
    <w:p w14:paraId="71370E54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Supports the Senior Group Leader in taking daily attendance and snack </w:t>
      </w:r>
      <w:proofErr w:type="gramStart"/>
      <w:r w:rsidRPr="000A7F15">
        <w:rPr>
          <w:rFonts w:ascii="Arial" w:eastAsia="Times New Roman" w:hAnsi="Arial" w:cs="Arial"/>
          <w:color w:val="000000" w:themeColor="text1"/>
        </w:rPr>
        <w:t>count</w:t>
      </w:r>
      <w:proofErr w:type="gramEnd"/>
    </w:p>
    <w:p w14:paraId="682DADEA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Assists in preparing attendance </w:t>
      </w:r>
      <w:proofErr w:type="gramStart"/>
      <w:r w:rsidRPr="000A7F15">
        <w:rPr>
          <w:rFonts w:ascii="Arial" w:eastAsia="Times New Roman" w:hAnsi="Arial" w:cs="Arial"/>
          <w:color w:val="000000" w:themeColor="text1"/>
        </w:rPr>
        <w:t>logs</w:t>
      </w:r>
      <w:proofErr w:type="gramEnd"/>
    </w:p>
    <w:p w14:paraId="3B75DE86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Assists in providing the following reports and plans in a timely </w:t>
      </w:r>
      <w:proofErr w:type="gramStart"/>
      <w:r w:rsidRPr="000A7F15">
        <w:rPr>
          <w:rFonts w:ascii="Arial" w:eastAsia="Times New Roman" w:hAnsi="Arial" w:cs="Arial"/>
          <w:color w:val="000000" w:themeColor="text1"/>
        </w:rPr>
        <w:t>fashion</w:t>
      </w:r>
      <w:proofErr w:type="gramEnd"/>
    </w:p>
    <w:p w14:paraId="33E67F77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>Lesson Plans</w:t>
      </w:r>
    </w:p>
    <w:p w14:paraId="2CB4C855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>Incident Reports (behavior, injury or sickness)</w:t>
      </w:r>
    </w:p>
    <w:p w14:paraId="2E761F06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>Students Weekly HW and Behavior Tracker</w:t>
      </w:r>
    </w:p>
    <w:p w14:paraId="04910139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lastRenderedPageBreak/>
        <w:t>Anecdotal Reports</w:t>
      </w:r>
    </w:p>
    <w:p w14:paraId="49E8AB97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>Supplies Requests</w:t>
      </w:r>
    </w:p>
    <w:p w14:paraId="7E0BAF6C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>Special Equipment Sign In - Out Sheet</w:t>
      </w:r>
    </w:p>
    <w:p w14:paraId="2155ADD5" w14:textId="0E0E80B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Other duties as assigned by </w:t>
      </w:r>
      <w:r>
        <w:rPr>
          <w:rFonts w:ascii="Arial" w:eastAsia="Times New Roman" w:hAnsi="Arial" w:cs="Arial"/>
          <w:color w:val="000000" w:themeColor="text1"/>
        </w:rPr>
        <w:t xml:space="preserve">the </w:t>
      </w:r>
      <w:proofErr w:type="gramStart"/>
      <w:r w:rsidRPr="000A7F15">
        <w:rPr>
          <w:rFonts w:ascii="Arial" w:eastAsia="Times New Roman" w:hAnsi="Arial" w:cs="Arial"/>
          <w:color w:val="000000" w:themeColor="text1"/>
        </w:rPr>
        <w:t>Supervisor</w:t>
      </w:r>
      <w:proofErr w:type="gramEnd"/>
    </w:p>
    <w:p w14:paraId="2D63DF6B" w14:textId="1EB2D9BD" w:rsidR="00C32C7E" w:rsidRPr="00FA6F15" w:rsidRDefault="00C32C7E" w:rsidP="000A7F15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16191356" w14:textId="77777777" w:rsidR="00FA6F15" w:rsidRDefault="00FA6F15" w:rsidP="00B46071">
      <w:pPr>
        <w:rPr>
          <w:rFonts w:ascii="Arial" w:hAnsi="Arial" w:cs="Arial"/>
          <w:b/>
          <w:color w:val="000000" w:themeColor="text1"/>
          <w:u w:val="single"/>
        </w:rPr>
      </w:pPr>
    </w:p>
    <w:p w14:paraId="59C528ED" w14:textId="033EAA54" w:rsidR="007929C9" w:rsidRDefault="007929C9" w:rsidP="00B46071">
      <w:pPr>
        <w:rPr>
          <w:rFonts w:ascii="Arial" w:hAnsi="Arial" w:cs="Arial"/>
          <w:b/>
          <w:color w:val="000000" w:themeColor="text1"/>
          <w:u w:val="single"/>
        </w:rPr>
      </w:pPr>
      <w:r w:rsidRPr="00C85B88">
        <w:rPr>
          <w:rFonts w:ascii="Arial" w:hAnsi="Arial" w:cs="Arial"/>
          <w:b/>
          <w:color w:val="000000" w:themeColor="text1"/>
          <w:u w:val="single"/>
        </w:rPr>
        <w:t xml:space="preserve">Required Skills/Abilities: </w:t>
      </w:r>
    </w:p>
    <w:p w14:paraId="293383E8" w14:textId="77777777" w:rsidR="009A44E3" w:rsidRPr="009A44E3" w:rsidRDefault="009A44E3" w:rsidP="009A44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9A44E3">
        <w:rPr>
          <w:rFonts w:ascii="Arial" w:eastAsia="Times New Roman" w:hAnsi="Arial" w:cs="Arial"/>
          <w:color w:val="000000" w:themeColor="text1"/>
        </w:rPr>
        <w:t>High School Diploma</w:t>
      </w:r>
    </w:p>
    <w:p w14:paraId="3858137A" w14:textId="77777777" w:rsidR="009A44E3" w:rsidRPr="009A44E3" w:rsidRDefault="009A44E3" w:rsidP="009A44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9A44E3">
        <w:rPr>
          <w:rFonts w:ascii="Arial" w:eastAsia="Times New Roman" w:hAnsi="Arial" w:cs="Arial"/>
          <w:color w:val="000000" w:themeColor="text1"/>
        </w:rPr>
        <w:t xml:space="preserve">Some college credits in early childhood, youth development, or education </w:t>
      </w:r>
      <w:proofErr w:type="gramStart"/>
      <w:r w:rsidRPr="009A44E3">
        <w:rPr>
          <w:rFonts w:ascii="Arial" w:eastAsia="Times New Roman" w:hAnsi="Arial" w:cs="Arial"/>
          <w:color w:val="000000" w:themeColor="text1"/>
        </w:rPr>
        <w:t>preferred</w:t>
      </w:r>
      <w:proofErr w:type="gramEnd"/>
    </w:p>
    <w:p w14:paraId="25F01201" w14:textId="71BFE715" w:rsidR="009A44E3" w:rsidRPr="009A44E3" w:rsidRDefault="009A44E3" w:rsidP="009A44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9A44E3">
        <w:rPr>
          <w:rFonts w:ascii="Arial" w:eastAsia="Times New Roman" w:hAnsi="Arial" w:cs="Arial"/>
          <w:color w:val="000000" w:themeColor="text1"/>
        </w:rPr>
        <w:t>Some related experience working with children is preferred</w:t>
      </w:r>
      <w:r>
        <w:rPr>
          <w:rFonts w:ascii="Arial" w:eastAsia="Times New Roman" w:hAnsi="Arial" w:cs="Arial"/>
          <w:color w:val="000000" w:themeColor="text1"/>
        </w:rPr>
        <w:t xml:space="preserve"> and love working with </w:t>
      </w:r>
      <w:proofErr w:type="gramStart"/>
      <w:r>
        <w:rPr>
          <w:rFonts w:ascii="Arial" w:eastAsia="Times New Roman" w:hAnsi="Arial" w:cs="Arial"/>
          <w:color w:val="000000" w:themeColor="text1"/>
        </w:rPr>
        <w:t>youth</w:t>
      </w:r>
      <w:proofErr w:type="gramEnd"/>
    </w:p>
    <w:p w14:paraId="454F62EC" w14:textId="084DA34B" w:rsidR="009A44E3" w:rsidRPr="009A44E3" w:rsidRDefault="009A44E3" w:rsidP="009A44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9A44E3">
        <w:rPr>
          <w:rFonts w:ascii="Arial" w:eastAsia="Times New Roman" w:hAnsi="Arial" w:cs="Arial"/>
          <w:color w:val="000000" w:themeColor="text1"/>
        </w:rPr>
        <w:t>Must be punctual</w:t>
      </w:r>
      <w:r>
        <w:rPr>
          <w:rFonts w:ascii="Arial" w:eastAsia="Times New Roman" w:hAnsi="Arial" w:cs="Arial"/>
          <w:color w:val="000000" w:themeColor="text1"/>
        </w:rPr>
        <w:t xml:space="preserve"> and responsible.</w:t>
      </w:r>
    </w:p>
    <w:p w14:paraId="482E49B2" w14:textId="77777777" w:rsidR="009A44E3" w:rsidRPr="009A44E3" w:rsidRDefault="009A44E3" w:rsidP="009A44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9A44E3">
        <w:rPr>
          <w:rFonts w:ascii="Arial" w:eastAsia="Times New Roman" w:hAnsi="Arial" w:cs="Arial"/>
          <w:color w:val="000000" w:themeColor="text1"/>
        </w:rPr>
        <w:t>Intermediate skills in technology</w:t>
      </w:r>
    </w:p>
    <w:p w14:paraId="763E7738" w14:textId="4019ACFE" w:rsidR="00462414" w:rsidRPr="00462414" w:rsidRDefault="00462414" w:rsidP="007D512A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462414">
        <w:rPr>
          <w:rFonts w:ascii="Arial" w:eastAsiaTheme="minorEastAsia" w:hAnsi="Arial" w:cs="Arial"/>
          <w:color w:val="000000" w:themeColor="text1"/>
        </w:rPr>
        <w:t>Excellent written and oral communication skills</w:t>
      </w:r>
      <w:r w:rsidR="007D512A">
        <w:rPr>
          <w:rFonts w:ascii="Arial" w:eastAsiaTheme="minorEastAsia" w:hAnsi="Arial" w:cs="Arial"/>
          <w:color w:val="000000" w:themeColor="text1"/>
        </w:rPr>
        <w:t>.</w:t>
      </w:r>
    </w:p>
    <w:p w14:paraId="557083F9" w14:textId="730807E4" w:rsidR="00462414" w:rsidRPr="00462414" w:rsidRDefault="00462414" w:rsidP="00462414">
      <w:pPr>
        <w:pStyle w:val="ListParagraph"/>
        <w:numPr>
          <w:ilvl w:val="0"/>
          <w:numId w:val="9"/>
        </w:numPr>
        <w:spacing w:after="200" w:line="276" w:lineRule="auto"/>
        <w:rPr>
          <w:rFonts w:ascii="Arial" w:eastAsiaTheme="minorEastAsia" w:hAnsi="Arial" w:cs="Arial"/>
          <w:color w:val="000000" w:themeColor="text1"/>
        </w:rPr>
      </w:pPr>
      <w:r w:rsidRPr="00462414">
        <w:rPr>
          <w:rFonts w:ascii="Arial" w:eastAsiaTheme="minorEastAsia" w:hAnsi="Arial" w:cs="Arial"/>
          <w:color w:val="000000" w:themeColor="text1"/>
        </w:rPr>
        <w:t>Ability to prioritize, multi-task, and meet deadlines</w:t>
      </w:r>
      <w:r w:rsidR="00E2556B">
        <w:rPr>
          <w:rFonts w:ascii="Arial" w:eastAsiaTheme="minorEastAsia" w:hAnsi="Arial" w:cs="Arial"/>
          <w:color w:val="000000" w:themeColor="text1"/>
        </w:rPr>
        <w:t>.</w:t>
      </w:r>
      <w:r w:rsidRPr="00462414">
        <w:rPr>
          <w:rFonts w:ascii="Arial" w:eastAsiaTheme="minorEastAsia" w:hAnsi="Arial" w:cs="Arial"/>
          <w:color w:val="000000" w:themeColor="text1"/>
        </w:rPr>
        <w:t xml:space="preserve"> </w:t>
      </w:r>
    </w:p>
    <w:p w14:paraId="5883BF32" w14:textId="31ABEDAE" w:rsidR="00462414" w:rsidRPr="00462414" w:rsidRDefault="00462414" w:rsidP="00462414">
      <w:pPr>
        <w:pStyle w:val="ListParagraph"/>
        <w:numPr>
          <w:ilvl w:val="0"/>
          <w:numId w:val="9"/>
        </w:numPr>
        <w:spacing w:after="200" w:line="276" w:lineRule="auto"/>
        <w:rPr>
          <w:rFonts w:ascii="Arial" w:eastAsiaTheme="minorEastAsia" w:hAnsi="Arial" w:cs="Arial"/>
          <w:color w:val="000000" w:themeColor="text1"/>
        </w:rPr>
      </w:pPr>
      <w:r w:rsidRPr="00462414">
        <w:rPr>
          <w:rFonts w:ascii="Arial" w:eastAsiaTheme="minorEastAsia" w:hAnsi="Arial" w:cs="Arial"/>
          <w:color w:val="000000" w:themeColor="text1"/>
        </w:rPr>
        <w:t xml:space="preserve">Highly organized and </w:t>
      </w:r>
      <w:proofErr w:type="gramStart"/>
      <w:r w:rsidR="000C41DD">
        <w:rPr>
          <w:rFonts w:ascii="Arial" w:eastAsiaTheme="minorEastAsia" w:hAnsi="Arial" w:cs="Arial"/>
          <w:color w:val="000000" w:themeColor="text1"/>
        </w:rPr>
        <w:t>detail-oriented</w:t>
      </w:r>
      <w:proofErr w:type="gramEnd"/>
      <w:r w:rsidR="00E2556B">
        <w:rPr>
          <w:rFonts w:ascii="Arial" w:eastAsiaTheme="minorEastAsia" w:hAnsi="Arial" w:cs="Arial"/>
          <w:color w:val="000000" w:themeColor="text1"/>
        </w:rPr>
        <w:t>.</w:t>
      </w:r>
    </w:p>
    <w:p w14:paraId="514AD5E7" w14:textId="5664F4FA" w:rsidR="00462414" w:rsidRPr="00462414" w:rsidRDefault="00462414" w:rsidP="00462414">
      <w:pPr>
        <w:pStyle w:val="ListParagraph"/>
        <w:numPr>
          <w:ilvl w:val="0"/>
          <w:numId w:val="9"/>
        </w:numPr>
        <w:spacing w:after="200" w:line="276" w:lineRule="auto"/>
        <w:rPr>
          <w:rFonts w:ascii="Arial" w:eastAsiaTheme="minorEastAsia" w:hAnsi="Arial" w:cs="Arial"/>
          <w:color w:val="000000" w:themeColor="text1"/>
        </w:rPr>
      </w:pPr>
      <w:r w:rsidRPr="00462414">
        <w:rPr>
          <w:rFonts w:ascii="Arial" w:eastAsiaTheme="minorEastAsia" w:hAnsi="Arial" w:cs="Arial"/>
          <w:color w:val="000000" w:themeColor="text1"/>
        </w:rPr>
        <w:t xml:space="preserve">Strong problem-solving and </w:t>
      </w:r>
      <w:r w:rsidR="00E2556B">
        <w:rPr>
          <w:rFonts w:ascii="Arial" w:eastAsiaTheme="minorEastAsia" w:hAnsi="Arial" w:cs="Arial"/>
          <w:color w:val="000000" w:themeColor="text1"/>
        </w:rPr>
        <w:t>critical-thinking</w:t>
      </w:r>
      <w:r w:rsidRPr="00462414">
        <w:rPr>
          <w:rFonts w:ascii="Arial" w:eastAsiaTheme="minorEastAsia" w:hAnsi="Arial" w:cs="Arial"/>
          <w:color w:val="000000" w:themeColor="text1"/>
        </w:rPr>
        <w:t xml:space="preserve"> skills</w:t>
      </w:r>
      <w:r w:rsidR="00E2556B">
        <w:rPr>
          <w:rFonts w:ascii="Arial" w:eastAsiaTheme="minorEastAsia" w:hAnsi="Arial" w:cs="Arial"/>
          <w:color w:val="000000" w:themeColor="text1"/>
        </w:rPr>
        <w:t>.</w:t>
      </w:r>
    </w:p>
    <w:p w14:paraId="3EFCD89C" w14:textId="1C4799CE" w:rsidR="00462414" w:rsidRPr="00462414" w:rsidRDefault="00462414" w:rsidP="00462414">
      <w:pPr>
        <w:pStyle w:val="ListParagraph"/>
        <w:numPr>
          <w:ilvl w:val="0"/>
          <w:numId w:val="9"/>
        </w:numPr>
        <w:spacing w:after="200" w:line="276" w:lineRule="auto"/>
        <w:rPr>
          <w:rFonts w:ascii="Arial" w:eastAsiaTheme="minorEastAsia" w:hAnsi="Arial" w:cs="Arial"/>
          <w:color w:val="000000" w:themeColor="text1"/>
        </w:rPr>
      </w:pPr>
      <w:r w:rsidRPr="00462414">
        <w:rPr>
          <w:rFonts w:ascii="Arial" w:eastAsiaTheme="minorEastAsia" w:hAnsi="Arial" w:cs="Arial"/>
          <w:color w:val="000000" w:themeColor="text1"/>
        </w:rPr>
        <w:t>Comfortable working in a fast-paced environment, handling multiple projects</w:t>
      </w:r>
      <w:r w:rsidR="00E2556B">
        <w:rPr>
          <w:rFonts w:ascii="Arial" w:eastAsiaTheme="minorEastAsia" w:hAnsi="Arial" w:cs="Arial"/>
          <w:color w:val="000000" w:themeColor="text1"/>
        </w:rPr>
        <w:t>,</w:t>
      </w:r>
      <w:r w:rsidRPr="00462414">
        <w:rPr>
          <w:rFonts w:ascii="Arial" w:eastAsiaTheme="minorEastAsia" w:hAnsi="Arial" w:cs="Arial"/>
          <w:color w:val="000000" w:themeColor="text1"/>
        </w:rPr>
        <w:t xml:space="preserve"> and interfacing with a diverse range of internal staff and external entities</w:t>
      </w:r>
      <w:r w:rsidR="00E2556B">
        <w:rPr>
          <w:rFonts w:ascii="Arial" w:eastAsiaTheme="minorEastAsia" w:hAnsi="Arial" w:cs="Arial"/>
          <w:color w:val="000000" w:themeColor="text1"/>
        </w:rPr>
        <w:t>.</w:t>
      </w:r>
    </w:p>
    <w:p w14:paraId="473922FA" w14:textId="5A674E0F" w:rsidR="00390F0C" w:rsidRPr="00596666" w:rsidRDefault="00390F0C" w:rsidP="0019519A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 w:rsidRPr="00462414">
        <w:rPr>
          <w:rFonts w:ascii="Arial" w:hAnsi="Arial" w:cs="Arial"/>
          <w:color w:val="000000" w:themeColor="text1"/>
        </w:rPr>
        <w:t xml:space="preserve">Ability to </w:t>
      </w:r>
      <w:r w:rsidR="00B91AF6" w:rsidRPr="00462414">
        <w:rPr>
          <w:rFonts w:ascii="Arial" w:hAnsi="Arial" w:cs="Arial"/>
          <w:color w:val="000000" w:themeColor="text1"/>
        </w:rPr>
        <w:t>prioritize tasks</w:t>
      </w:r>
      <w:r w:rsidRPr="00462414">
        <w:rPr>
          <w:rFonts w:ascii="Arial" w:hAnsi="Arial" w:cs="Arial"/>
          <w:color w:val="000000" w:themeColor="text1"/>
        </w:rPr>
        <w:t xml:space="preserve"> well in a high-paced and at times stressful environment</w:t>
      </w:r>
      <w:bookmarkStart w:id="1" w:name="_Hlk5529801"/>
      <w:bookmarkStart w:id="2" w:name="_Hlk3797719"/>
      <w:bookmarkStart w:id="3" w:name="_Hlk5539721"/>
      <w:bookmarkStart w:id="4" w:name="_Hlk5542995"/>
      <w:r w:rsidRPr="00596666">
        <w:rPr>
          <w:rFonts w:ascii="Arial" w:hAnsi="Arial" w:cs="Arial"/>
          <w:color w:val="000000" w:themeColor="text1"/>
        </w:rPr>
        <w:t>.</w:t>
      </w:r>
    </w:p>
    <w:bookmarkEnd w:id="1"/>
    <w:bookmarkEnd w:id="2"/>
    <w:bookmarkEnd w:id="3"/>
    <w:bookmarkEnd w:id="4"/>
    <w:p w14:paraId="61CD6978" w14:textId="77777777" w:rsidR="00FA6F15" w:rsidRDefault="00FA6F15" w:rsidP="00163E31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14:paraId="601FDF30" w14:textId="07A8623D" w:rsidR="0019519A" w:rsidRDefault="007929C9" w:rsidP="00163E31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C85B88">
        <w:rPr>
          <w:rFonts w:ascii="Arial" w:hAnsi="Arial" w:cs="Arial"/>
          <w:b/>
          <w:color w:val="000000" w:themeColor="text1"/>
          <w:u w:val="single"/>
        </w:rPr>
        <w:t>Education and Experience:</w:t>
      </w:r>
    </w:p>
    <w:p w14:paraId="209CDFA9" w14:textId="77777777" w:rsidR="00ED1A14" w:rsidRPr="00016784" w:rsidRDefault="00ED1A14" w:rsidP="00163E31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14:paraId="2CD01D9F" w14:textId="4A2AC7D1" w:rsidR="00F73B03" w:rsidRPr="00CF1F9E" w:rsidRDefault="00F73B03" w:rsidP="00163E31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596666">
        <w:rPr>
          <w:rFonts w:ascii="Arial" w:hAnsi="Arial" w:cs="Arial"/>
          <w:color w:val="000000" w:themeColor="text1"/>
        </w:rPr>
        <w:t xml:space="preserve">Minimum </w:t>
      </w:r>
      <w:r w:rsidR="002B3C05">
        <w:rPr>
          <w:rFonts w:ascii="Arial" w:hAnsi="Arial" w:cs="Arial"/>
          <w:color w:val="000000" w:themeColor="text1"/>
        </w:rPr>
        <w:t>High School Diploma</w:t>
      </w:r>
      <w:r w:rsidR="00596666" w:rsidRPr="00596666">
        <w:rPr>
          <w:rFonts w:ascii="Arial" w:hAnsi="Arial" w:cs="Arial"/>
          <w:color w:val="000000" w:themeColor="text1"/>
        </w:rPr>
        <w:t xml:space="preserve"> </w:t>
      </w:r>
      <w:r w:rsidR="00E2556B">
        <w:rPr>
          <w:rFonts w:ascii="Arial" w:hAnsi="Arial" w:cs="Arial"/>
          <w:color w:val="000000" w:themeColor="text1"/>
        </w:rPr>
        <w:t xml:space="preserve">and three years of </w:t>
      </w:r>
      <w:r w:rsidR="00ED1A14">
        <w:rPr>
          <w:rFonts w:ascii="Arial" w:hAnsi="Arial" w:cs="Arial"/>
          <w:color w:val="000000" w:themeColor="text1"/>
        </w:rPr>
        <w:t>relevant experience</w:t>
      </w:r>
      <w:r w:rsidR="00957272">
        <w:rPr>
          <w:rFonts w:ascii="Arial" w:hAnsi="Arial" w:cs="Arial"/>
          <w:color w:val="000000" w:themeColor="text1"/>
        </w:rPr>
        <w:t>.</w:t>
      </w:r>
    </w:p>
    <w:p w14:paraId="192AEFCE" w14:textId="77777777" w:rsidR="002B3C05" w:rsidRPr="002B3C05" w:rsidRDefault="002B3C05" w:rsidP="002B3C0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2B3C05">
        <w:rPr>
          <w:rFonts w:ascii="Arial" w:eastAsia="Times New Roman" w:hAnsi="Arial" w:cs="Arial"/>
          <w:color w:val="000000" w:themeColor="text1"/>
        </w:rPr>
        <w:t xml:space="preserve">Some college credits in early childhood, youth development, or education </w:t>
      </w:r>
      <w:proofErr w:type="gramStart"/>
      <w:r w:rsidRPr="002B3C05">
        <w:rPr>
          <w:rFonts w:ascii="Arial" w:eastAsia="Times New Roman" w:hAnsi="Arial" w:cs="Arial"/>
          <w:color w:val="000000" w:themeColor="text1"/>
        </w:rPr>
        <w:t>preferred</w:t>
      </w:r>
      <w:proofErr w:type="gramEnd"/>
    </w:p>
    <w:p w14:paraId="1F3E66F6" w14:textId="77777777" w:rsidR="002B3C05" w:rsidRPr="002B3C05" w:rsidRDefault="002B3C05" w:rsidP="002B3C0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2B3C05">
        <w:rPr>
          <w:rFonts w:ascii="Arial" w:eastAsia="Times New Roman" w:hAnsi="Arial" w:cs="Arial"/>
          <w:color w:val="000000" w:themeColor="text1"/>
        </w:rPr>
        <w:t xml:space="preserve">Some related experience working with children is </w:t>
      </w:r>
      <w:proofErr w:type="gramStart"/>
      <w:r w:rsidRPr="002B3C05">
        <w:rPr>
          <w:rFonts w:ascii="Arial" w:eastAsia="Times New Roman" w:hAnsi="Arial" w:cs="Arial"/>
          <w:color w:val="000000" w:themeColor="text1"/>
        </w:rPr>
        <w:t>preferred</w:t>
      </w:r>
      <w:proofErr w:type="gramEnd"/>
    </w:p>
    <w:p w14:paraId="0F747CE1" w14:textId="37FBA769" w:rsidR="007929C9" w:rsidRDefault="00163E31" w:rsidP="00163E31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163E31">
        <w:rPr>
          <w:rFonts w:ascii="Arial" w:hAnsi="Arial" w:cs="Arial"/>
          <w:b/>
          <w:color w:val="000000" w:themeColor="text1"/>
          <w:u w:val="single"/>
        </w:rPr>
        <w:t>P</w:t>
      </w:r>
      <w:r w:rsidR="007929C9" w:rsidRPr="00163E31">
        <w:rPr>
          <w:rFonts w:ascii="Arial" w:hAnsi="Arial" w:cs="Arial"/>
          <w:b/>
          <w:color w:val="000000" w:themeColor="text1"/>
          <w:u w:val="single"/>
        </w:rPr>
        <w:t xml:space="preserve">hysical Requirements: </w:t>
      </w:r>
    </w:p>
    <w:p w14:paraId="6DA1744A" w14:textId="77777777" w:rsidR="00ED1A14" w:rsidRPr="00163E31" w:rsidRDefault="00ED1A14" w:rsidP="00163E31">
      <w:pPr>
        <w:spacing w:after="0" w:line="240" w:lineRule="auto"/>
        <w:rPr>
          <w:rFonts w:ascii="Arial" w:hAnsi="Arial" w:cs="Arial"/>
          <w:i/>
          <w:color w:val="000000" w:themeColor="text1"/>
        </w:rPr>
      </w:pPr>
    </w:p>
    <w:p w14:paraId="2B52727C" w14:textId="1B8A3E6A" w:rsidR="003747A7" w:rsidRPr="00ED1A14" w:rsidRDefault="009618A1" w:rsidP="00B1615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iCs/>
          <w:color w:val="000000" w:themeColor="text1"/>
        </w:rPr>
      </w:pPr>
      <w:r w:rsidRPr="00ED1A14">
        <w:rPr>
          <w:rFonts w:ascii="Arial" w:hAnsi="Arial" w:cs="Arial"/>
          <w:iCs/>
          <w:color w:val="000000" w:themeColor="text1"/>
        </w:rPr>
        <w:t xml:space="preserve">Must be able to </w:t>
      </w:r>
      <w:proofErr w:type="gramStart"/>
      <w:r w:rsidR="00150C19" w:rsidRPr="00ED1A14">
        <w:rPr>
          <w:rFonts w:ascii="Arial" w:hAnsi="Arial" w:cs="Arial"/>
          <w:iCs/>
          <w:color w:val="000000" w:themeColor="text1"/>
        </w:rPr>
        <w:t>lift</w:t>
      </w:r>
      <w:r w:rsidR="00A5740B" w:rsidRPr="00ED1A14">
        <w:rPr>
          <w:rFonts w:ascii="Arial" w:hAnsi="Arial" w:cs="Arial"/>
          <w:iCs/>
          <w:color w:val="000000" w:themeColor="text1"/>
        </w:rPr>
        <w:t xml:space="preserve"> </w:t>
      </w:r>
      <w:r w:rsidR="007D512A">
        <w:rPr>
          <w:rFonts w:ascii="Arial" w:hAnsi="Arial" w:cs="Arial"/>
          <w:iCs/>
          <w:color w:val="000000" w:themeColor="text1"/>
        </w:rPr>
        <w:t>up</w:t>
      </w:r>
      <w:proofErr w:type="gramEnd"/>
      <w:r w:rsidR="007D512A">
        <w:rPr>
          <w:rFonts w:ascii="Arial" w:hAnsi="Arial" w:cs="Arial"/>
          <w:iCs/>
          <w:color w:val="000000" w:themeColor="text1"/>
        </w:rPr>
        <w:t xml:space="preserve"> </w:t>
      </w:r>
      <w:r w:rsidR="00A5740B" w:rsidRPr="00ED1A14">
        <w:rPr>
          <w:rFonts w:ascii="Arial" w:hAnsi="Arial" w:cs="Arial"/>
          <w:iCs/>
          <w:color w:val="000000" w:themeColor="text1"/>
        </w:rPr>
        <w:t xml:space="preserve">to 15 pounds at times. </w:t>
      </w:r>
    </w:p>
    <w:p w14:paraId="27BBA944" w14:textId="77777777" w:rsidR="0036794E" w:rsidRDefault="0036794E" w:rsidP="003679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4034ED">
        <w:rPr>
          <w:rFonts w:ascii="Arial" w:eastAsia="Times New Roman" w:hAnsi="Arial" w:cs="Arial"/>
          <w:b/>
          <w:bCs/>
          <w:color w:val="000000" w:themeColor="text1"/>
          <w:u w:val="single"/>
        </w:rPr>
        <w:t>Salary</w:t>
      </w:r>
      <w:r w:rsidRPr="004034ED">
        <w:rPr>
          <w:rFonts w:ascii="Arial" w:eastAsia="Times New Roman" w:hAnsi="Arial" w:cs="Arial"/>
          <w:b/>
          <w:bCs/>
          <w:color w:val="000000" w:themeColor="text1"/>
        </w:rPr>
        <w:t xml:space="preserve">: </w:t>
      </w:r>
    </w:p>
    <w:p w14:paraId="65596679" w14:textId="4C19BB59" w:rsidR="0036794E" w:rsidRPr="004034ED" w:rsidRDefault="0036794E" w:rsidP="0036794E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4034ED">
        <w:rPr>
          <w:rFonts w:ascii="Arial" w:eastAsia="Times New Roman" w:hAnsi="Arial" w:cs="Arial"/>
          <w:color w:val="000000" w:themeColor="text1"/>
        </w:rPr>
        <w:t>$</w:t>
      </w:r>
      <w:r>
        <w:rPr>
          <w:rFonts w:ascii="Arial" w:eastAsia="Times New Roman" w:hAnsi="Arial" w:cs="Arial"/>
          <w:color w:val="000000" w:themeColor="text1"/>
        </w:rPr>
        <w:t>18</w:t>
      </w:r>
      <w:r w:rsidRPr="004034ED">
        <w:rPr>
          <w:rFonts w:ascii="Arial" w:eastAsia="Times New Roman" w:hAnsi="Arial" w:cs="Arial"/>
          <w:color w:val="000000" w:themeColor="text1"/>
        </w:rPr>
        <w:t xml:space="preserve">.00 per hour   </w:t>
      </w:r>
    </w:p>
    <w:p w14:paraId="4389BA28" w14:textId="77777777" w:rsidR="00C45B85" w:rsidRDefault="00C45B85" w:rsidP="00163E31">
      <w:pPr>
        <w:spacing w:after="0" w:line="240" w:lineRule="auto"/>
        <w:rPr>
          <w:rFonts w:ascii="Arial" w:hAnsi="Arial" w:cs="Arial"/>
          <w:i/>
          <w:color w:val="000000" w:themeColor="text1"/>
        </w:rPr>
      </w:pPr>
    </w:p>
    <w:p w14:paraId="738FA81C" w14:textId="77777777" w:rsidR="00EE5A76" w:rsidRDefault="00EE5A76" w:rsidP="00C45B85">
      <w:pPr>
        <w:tabs>
          <w:tab w:val="left" w:pos="1003"/>
        </w:tabs>
        <w:spacing w:line="276" w:lineRule="auto"/>
        <w:rPr>
          <w:rFonts w:ascii="Arial" w:eastAsia="Calibri" w:hAnsi="Arial" w:cs="Arial"/>
          <w:i/>
          <w:iCs/>
          <w:color w:val="000000" w:themeColor="text1"/>
        </w:rPr>
      </w:pPr>
    </w:p>
    <w:p w14:paraId="27EC2714" w14:textId="43642296" w:rsidR="00B16157" w:rsidRPr="00EE5A76" w:rsidRDefault="00C45B85" w:rsidP="00EE5A76">
      <w:pPr>
        <w:pStyle w:val="ListParagraph"/>
        <w:numPr>
          <w:ilvl w:val="0"/>
          <w:numId w:val="17"/>
        </w:numPr>
        <w:tabs>
          <w:tab w:val="left" w:pos="1003"/>
        </w:tabs>
        <w:spacing w:line="276" w:lineRule="auto"/>
        <w:rPr>
          <w:rFonts w:ascii="Arial" w:eastAsia="Calibri" w:hAnsi="Arial" w:cs="Arial"/>
          <w:i/>
          <w:iCs/>
          <w:color w:val="000000" w:themeColor="text1"/>
        </w:rPr>
      </w:pPr>
      <w:r w:rsidRPr="00EE5A76">
        <w:rPr>
          <w:rFonts w:ascii="Arial" w:eastAsia="Calibri" w:hAnsi="Arial" w:cs="Arial"/>
          <w:i/>
          <w:iCs/>
          <w:color w:val="000000" w:themeColor="text1"/>
        </w:rPr>
        <w:t>CHCF offers a comprehensive employee benefits package.</w:t>
      </w:r>
    </w:p>
    <w:p w14:paraId="31D23576" w14:textId="29A3E2EA" w:rsidR="00C45B85" w:rsidRPr="00B16157" w:rsidRDefault="00C45B85" w:rsidP="00C45B85">
      <w:pPr>
        <w:tabs>
          <w:tab w:val="left" w:pos="1003"/>
        </w:tabs>
        <w:spacing w:line="276" w:lineRule="auto"/>
        <w:rPr>
          <w:rFonts w:ascii="Arial" w:eastAsia="Calibri" w:hAnsi="Arial" w:cs="Arial"/>
          <w:i/>
          <w:iCs/>
          <w:color w:val="000000" w:themeColor="text1"/>
        </w:rPr>
      </w:pPr>
    </w:p>
    <w:p w14:paraId="3B2F8F9B" w14:textId="64FD0023" w:rsidR="00C45B85" w:rsidRPr="002B3C05" w:rsidRDefault="00C45B85" w:rsidP="00037943">
      <w:pPr>
        <w:pStyle w:val="ListParagraph"/>
        <w:numPr>
          <w:ilvl w:val="0"/>
          <w:numId w:val="17"/>
        </w:numPr>
        <w:spacing w:before="240" w:after="240" w:line="240" w:lineRule="auto"/>
        <w:jc w:val="both"/>
        <w:rPr>
          <w:rFonts w:ascii="Arial" w:hAnsi="Arial" w:cs="Arial"/>
          <w:i/>
          <w:color w:val="000000" w:themeColor="text1"/>
        </w:rPr>
      </w:pPr>
      <w:r w:rsidRPr="002B3C05">
        <w:rPr>
          <w:rFonts w:ascii="Arial" w:eastAsia="Arial" w:hAnsi="Arial" w:cs="Arial"/>
          <w:i/>
          <w:color w:val="000000" w:themeColor="text1"/>
          <w:lang w:val="en"/>
        </w:rPr>
        <w:lastRenderedPageBreak/>
        <w:t xml:space="preserve">CHCF is an equal opportunity employer and is committed to maintaining a work and learning environment free from discrimination </w:t>
      </w:r>
      <w:proofErr w:type="gramStart"/>
      <w:r w:rsidRPr="002B3C05">
        <w:rPr>
          <w:rFonts w:ascii="Arial" w:eastAsia="Arial" w:hAnsi="Arial" w:cs="Arial"/>
          <w:i/>
          <w:color w:val="000000" w:themeColor="text1"/>
          <w:lang w:val="en"/>
        </w:rPr>
        <w:t>on the basis of</w:t>
      </w:r>
      <w:proofErr w:type="gramEnd"/>
      <w:r w:rsidRPr="002B3C05">
        <w:rPr>
          <w:rFonts w:ascii="Arial" w:eastAsia="Arial" w:hAnsi="Arial" w:cs="Arial"/>
          <w:i/>
          <w:color w:val="000000" w:themeColor="text1"/>
          <w:lang w:val="en"/>
        </w:rPr>
        <w:t xml:space="preserve"> race, color, religion, national origin, pregnancy, gender identity, sexual orientation, marital/civil union status, ancestry, place of birth, age, citizenship status, veteran status, political affiliation, genetic information or disability, as defined and required by state and federal laws. </w:t>
      </w:r>
    </w:p>
    <w:sectPr w:rsidR="00C45B85" w:rsidRPr="002B3C0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892FB" w14:textId="77777777" w:rsidR="00EF129A" w:rsidRDefault="00EF129A" w:rsidP="00C85B88">
      <w:pPr>
        <w:spacing w:after="0" w:line="240" w:lineRule="auto"/>
      </w:pPr>
      <w:r>
        <w:separator/>
      </w:r>
    </w:p>
  </w:endnote>
  <w:endnote w:type="continuationSeparator" w:id="0">
    <w:p w14:paraId="2E500F2A" w14:textId="77777777" w:rsidR="00EF129A" w:rsidRDefault="00EF129A" w:rsidP="00C8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D247" w14:textId="77777777" w:rsidR="00EF129A" w:rsidRDefault="00EF129A" w:rsidP="00C85B88">
      <w:pPr>
        <w:spacing w:after="0" w:line="240" w:lineRule="auto"/>
      </w:pPr>
      <w:r>
        <w:separator/>
      </w:r>
    </w:p>
  </w:footnote>
  <w:footnote w:type="continuationSeparator" w:id="0">
    <w:p w14:paraId="0FD1A2C0" w14:textId="77777777" w:rsidR="00EF129A" w:rsidRDefault="00EF129A" w:rsidP="00C8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0B6F" w14:textId="72FC569C" w:rsidR="00C85B88" w:rsidRDefault="00C85B88" w:rsidP="00C85B88">
    <w:pPr>
      <w:pStyle w:val="Header"/>
    </w:pPr>
    <w:r>
      <w:rPr>
        <w:noProof/>
      </w:rPr>
      <w:drawing>
        <wp:inline distT="0" distB="0" distL="0" distR="0" wp14:anchorId="73A10945" wp14:editId="03ED924F">
          <wp:extent cx="1638393" cy="685606"/>
          <wp:effectExtent l="0" t="0" r="0" b="635"/>
          <wp:docPr id="1" name="Picture 1" descr="A blue and black sign with a person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sign with a person in a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543" cy="693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The Committee for Hispanic Children and Families, Inc.</w:t>
    </w:r>
  </w:p>
  <w:p w14:paraId="200FE27C" w14:textId="03D73AED" w:rsidR="00C85B88" w:rsidRDefault="00C85B88">
    <w:pPr>
      <w:pStyle w:val="Header"/>
    </w:pPr>
  </w:p>
  <w:p w14:paraId="7AF26E16" w14:textId="77777777" w:rsidR="00C85B88" w:rsidRDefault="00C85B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5EA"/>
    <w:multiLevelType w:val="hybridMultilevel"/>
    <w:tmpl w:val="0B3E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3FDD"/>
    <w:multiLevelType w:val="hybridMultilevel"/>
    <w:tmpl w:val="6084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469B"/>
    <w:multiLevelType w:val="hybridMultilevel"/>
    <w:tmpl w:val="CD802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467F"/>
    <w:multiLevelType w:val="hybridMultilevel"/>
    <w:tmpl w:val="6B68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E5F06"/>
    <w:multiLevelType w:val="hybridMultilevel"/>
    <w:tmpl w:val="5630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A47C9"/>
    <w:multiLevelType w:val="hybridMultilevel"/>
    <w:tmpl w:val="E30CE5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630BC"/>
    <w:multiLevelType w:val="hybridMultilevel"/>
    <w:tmpl w:val="91C2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4359A"/>
    <w:multiLevelType w:val="multilevel"/>
    <w:tmpl w:val="336A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3734CF"/>
    <w:multiLevelType w:val="hybridMultilevel"/>
    <w:tmpl w:val="9CC2412C"/>
    <w:lvl w:ilvl="0" w:tplc="FD82107A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A0CB9"/>
    <w:multiLevelType w:val="multilevel"/>
    <w:tmpl w:val="A988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D642C1"/>
    <w:multiLevelType w:val="hybridMultilevel"/>
    <w:tmpl w:val="B4245D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0B67499"/>
    <w:multiLevelType w:val="hybridMultilevel"/>
    <w:tmpl w:val="B146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D4554"/>
    <w:multiLevelType w:val="hybridMultilevel"/>
    <w:tmpl w:val="ECEA8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BF37DB2"/>
    <w:multiLevelType w:val="multilevel"/>
    <w:tmpl w:val="AF7A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BB6DF6"/>
    <w:multiLevelType w:val="hybridMultilevel"/>
    <w:tmpl w:val="86362C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3F46CFE"/>
    <w:multiLevelType w:val="multilevel"/>
    <w:tmpl w:val="44B6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263237"/>
    <w:multiLevelType w:val="hybridMultilevel"/>
    <w:tmpl w:val="5A6A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F399D"/>
    <w:multiLevelType w:val="multilevel"/>
    <w:tmpl w:val="09D4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F3560F"/>
    <w:multiLevelType w:val="multilevel"/>
    <w:tmpl w:val="6D38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791A2D"/>
    <w:multiLevelType w:val="hybridMultilevel"/>
    <w:tmpl w:val="D710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94D73"/>
    <w:multiLevelType w:val="hybridMultilevel"/>
    <w:tmpl w:val="0B46D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094D2C"/>
    <w:multiLevelType w:val="multilevel"/>
    <w:tmpl w:val="9CB0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17433"/>
    <w:multiLevelType w:val="hybridMultilevel"/>
    <w:tmpl w:val="861092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345A5"/>
    <w:multiLevelType w:val="multilevel"/>
    <w:tmpl w:val="34F0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0E4DE1"/>
    <w:multiLevelType w:val="hybridMultilevel"/>
    <w:tmpl w:val="0476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57A06"/>
    <w:multiLevelType w:val="hybridMultilevel"/>
    <w:tmpl w:val="2728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96330"/>
    <w:multiLevelType w:val="hybridMultilevel"/>
    <w:tmpl w:val="EFDC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56579"/>
    <w:multiLevelType w:val="hybridMultilevel"/>
    <w:tmpl w:val="51745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19862">
    <w:abstractNumId w:val="18"/>
  </w:num>
  <w:num w:numId="2" w16cid:durableId="1119378913">
    <w:abstractNumId w:val="7"/>
  </w:num>
  <w:num w:numId="3" w16cid:durableId="1859811723">
    <w:abstractNumId w:val="19"/>
  </w:num>
  <w:num w:numId="4" w16cid:durableId="1317223473">
    <w:abstractNumId w:val="25"/>
  </w:num>
  <w:num w:numId="5" w16cid:durableId="843975327">
    <w:abstractNumId w:val="19"/>
  </w:num>
  <w:num w:numId="6" w16cid:durableId="1914007132">
    <w:abstractNumId w:val="25"/>
  </w:num>
  <w:num w:numId="7" w16cid:durableId="305356329">
    <w:abstractNumId w:val="18"/>
  </w:num>
  <w:num w:numId="8" w16cid:durableId="2138796182">
    <w:abstractNumId w:val="17"/>
  </w:num>
  <w:num w:numId="9" w16cid:durableId="1888951375">
    <w:abstractNumId w:val="13"/>
  </w:num>
  <w:num w:numId="10" w16cid:durableId="1514345747">
    <w:abstractNumId w:val="12"/>
  </w:num>
  <w:num w:numId="11" w16cid:durableId="2064786762">
    <w:abstractNumId w:val="29"/>
  </w:num>
  <w:num w:numId="12" w16cid:durableId="1677225498">
    <w:abstractNumId w:val="23"/>
  </w:num>
  <w:num w:numId="13" w16cid:durableId="1292710293">
    <w:abstractNumId w:val="2"/>
  </w:num>
  <w:num w:numId="14" w16cid:durableId="1311637692">
    <w:abstractNumId w:val="9"/>
  </w:num>
  <w:num w:numId="15" w16cid:durableId="1466005391">
    <w:abstractNumId w:val="11"/>
  </w:num>
  <w:num w:numId="16" w16cid:durableId="1819877741">
    <w:abstractNumId w:val="6"/>
  </w:num>
  <w:num w:numId="17" w16cid:durableId="1258951297">
    <w:abstractNumId w:val="5"/>
  </w:num>
  <w:num w:numId="18" w16cid:durableId="669867293">
    <w:abstractNumId w:val="26"/>
  </w:num>
  <w:num w:numId="19" w16cid:durableId="306670913">
    <w:abstractNumId w:val="15"/>
  </w:num>
  <w:num w:numId="20" w16cid:durableId="310671072">
    <w:abstractNumId w:val="28"/>
  </w:num>
  <w:num w:numId="21" w16cid:durableId="1332247935">
    <w:abstractNumId w:val="3"/>
  </w:num>
  <w:num w:numId="22" w16cid:durableId="1158108668">
    <w:abstractNumId w:val="31"/>
  </w:num>
  <w:num w:numId="23" w16cid:durableId="2005357208">
    <w:abstractNumId w:val="1"/>
  </w:num>
  <w:num w:numId="24" w16cid:durableId="1701512930">
    <w:abstractNumId w:val="30"/>
  </w:num>
  <w:num w:numId="25" w16cid:durableId="852257207">
    <w:abstractNumId w:val="0"/>
  </w:num>
  <w:num w:numId="26" w16cid:durableId="474031325">
    <w:abstractNumId w:val="4"/>
  </w:num>
  <w:num w:numId="27" w16cid:durableId="398789402">
    <w:abstractNumId w:val="27"/>
  </w:num>
  <w:num w:numId="28" w16cid:durableId="660621685">
    <w:abstractNumId w:val="21"/>
  </w:num>
  <w:num w:numId="29" w16cid:durableId="1621842296">
    <w:abstractNumId w:val="14"/>
  </w:num>
  <w:num w:numId="30" w16cid:durableId="712120423">
    <w:abstractNumId w:val="24"/>
  </w:num>
  <w:num w:numId="31" w16cid:durableId="1487934572">
    <w:abstractNumId w:val="16"/>
  </w:num>
  <w:num w:numId="32" w16cid:durableId="817039877">
    <w:abstractNumId w:val="10"/>
  </w:num>
  <w:num w:numId="33" w16cid:durableId="684795061">
    <w:abstractNumId w:val="8"/>
  </w:num>
  <w:num w:numId="34" w16cid:durableId="838887284">
    <w:abstractNumId w:val="20"/>
  </w:num>
  <w:num w:numId="35" w16cid:durableId="21222150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9"/>
    <w:rsid w:val="00007B4D"/>
    <w:rsid w:val="00016784"/>
    <w:rsid w:val="00040AE4"/>
    <w:rsid w:val="000565CF"/>
    <w:rsid w:val="000645BF"/>
    <w:rsid w:val="00073341"/>
    <w:rsid w:val="00082990"/>
    <w:rsid w:val="00085ABD"/>
    <w:rsid w:val="000A7F15"/>
    <w:rsid w:val="000C11AE"/>
    <w:rsid w:val="000C41DD"/>
    <w:rsid w:val="000C4F87"/>
    <w:rsid w:val="000D0539"/>
    <w:rsid w:val="000F2CEB"/>
    <w:rsid w:val="00102ECC"/>
    <w:rsid w:val="001168E3"/>
    <w:rsid w:val="001210D0"/>
    <w:rsid w:val="00125A9F"/>
    <w:rsid w:val="00132FD8"/>
    <w:rsid w:val="00134C39"/>
    <w:rsid w:val="00150C19"/>
    <w:rsid w:val="00163E31"/>
    <w:rsid w:val="00166A53"/>
    <w:rsid w:val="00171315"/>
    <w:rsid w:val="00175725"/>
    <w:rsid w:val="0019519A"/>
    <w:rsid w:val="001A74EB"/>
    <w:rsid w:val="00207E22"/>
    <w:rsid w:val="002144F2"/>
    <w:rsid w:val="00221CE8"/>
    <w:rsid w:val="00237F94"/>
    <w:rsid w:val="0024646A"/>
    <w:rsid w:val="00274EA2"/>
    <w:rsid w:val="0029095A"/>
    <w:rsid w:val="002A42AB"/>
    <w:rsid w:val="002B1422"/>
    <w:rsid w:val="002B3C05"/>
    <w:rsid w:val="002C6B2D"/>
    <w:rsid w:val="002D7996"/>
    <w:rsid w:val="002E58BD"/>
    <w:rsid w:val="00305A8E"/>
    <w:rsid w:val="00311572"/>
    <w:rsid w:val="00311FB1"/>
    <w:rsid w:val="00324FE2"/>
    <w:rsid w:val="0034542D"/>
    <w:rsid w:val="0034664B"/>
    <w:rsid w:val="00361883"/>
    <w:rsid w:val="0036794E"/>
    <w:rsid w:val="003703A4"/>
    <w:rsid w:val="003747A7"/>
    <w:rsid w:val="00376EA9"/>
    <w:rsid w:val="00390F0C"/>
    <w:rsid w:val="00397FCD"/>
    <w:rsid w:val="003A00CB"/>
    <w:rsid w:val="003A2F72"/>
    <w:rsid w:val="003B4F3D"/>
    <w:rsid w:val="003D39F9"/>
    <w:rsid w:val="003E29A0"/>
    <w:rsid w:val="003E2DE3"/>
    <w:rsid w:val="003E3FDC"/>
    <w:rsid w:val="003F22A4"/>
    <w:rsid w:val="003F4EB3"/>
    <w:rsid w:val="003F5C74"/>
    <w:rsid w:val="00404FBA"/>
    <w:rsid w:val="00424068"/>
    <w:rsid w:val="00425CAF"/>
    <w:rsid w:val="004326CD"/>
    <w:rsid w:val="00460F9B"/>
    <w:rsid w:val="00462414"/>
    <w:rsid w:val="00487DC1"/>
    <w:rsid w:val="00495EA0"/>
    <w:rsid w:val="004969C6"/>
    <w:rsid w:val="004A6A13"/>
    <w:rsid w:val="004B2741"/>
    <w:rsid w:val="004D6833"/>
    <w:rsid w:val="004E0302"/>
    <w:rsid w:val="004F3949"/>
    <w:rsid w:val="00500889"/>
    <w:rsid w:val="005366DD"/>
    <w:rsid w:val="00546B63"/>
    <w:rsid w:val="00557BC9"/>
    <w:rsid w:val="005623AD"/>
    <w:rsid w:val="00582F67"/>
    <w:rsid w:val="00594635"/>
    <w:rsid w:val="00596666"/>
    <w:rsid w:val="005C46CF"/>
    <w:rsid w:val="005C7388"/>
    <w:rsid w:val="005E6462"/>
    <w:rsid w:val="00610087"/>
    <w:rsid w:val="00616330"/>
    <w:rsid w:val="00617D29"/>
    <w:rsid w:val="0062321C"/>
    <w:rsid w:val="00626E30"/>
    <w:rsid w:val="0063252F"/>
    <w:rsid w:val="00635501"/>
    <w:rsid w:val="00656308"/>
    <w:rsid w:val="00671B81"/>
    <w:rsid w:val="00671FF3"/>
    <w:rsid w:val="006874D5"/>
    <w:rsid w:val="00691743"/>
    <w:rsid w:val="00692684"/>
    <w:rsid w:val="00695219"/>
    <w:rsid w:val="006B09D9"/>
    <w:rsid w:val="006F5A70"/>
    <w:rsid w:val="00702BF2"/>
    <w:rsid w:val="007250AD"/>
    <w:rsid w:val="00734126"/>
    <w:rsid w:val="007346BC"/>
    <w:rsid w:val="00737962"/>
    <w:rsid w:val="00737E36"/>
    <w:rsid w:val="007762DD"/>
    <w:rsid w:val="00791BB2"/>
    <w:rsid w:val="007929C9"/>
    <w:rsid w:val="0079622B"/>
    <w:rsid w:val="007D512A"/>
    <w:rsid w:val="007E4CC3"/>
    <w:rsid w:val="007F0031"/>
    <w:rsid w:val="007F3436"/>
    <w:rsid w:val="007F75F9"/>
    <w:rsid w:val="008053EB"/>
    <w:rsid w:val="0082508E"/>
    <w:rsid w:val="00832245"/>
    <w:rsid w:val="008451CB"/>
    <w:rsid w:val="00852455"/>
    <w:rsid w:val="0086072B"/>
    <w:rsid w:val="008618C2"/>
    <w:rsid w:val="00864B34"/>
    <w:rsid w:val="0086682E"/>
    <w:rsid w:val="008A592B"/>
    <w:rsid w:val="008B183B"/>
    <w:rsid w:val="008B27BD"/>
    <w:rsid w:val="008C1F8F"/>
    <w:rsid w:val="008D3673"/>
    <w:rsid w:val="008D7CC0"/>
    <w:rsid w:val="008F2A59"/>
    <w:rsid w:val="00946ED8"/>
    <w:rsid w:val="0095605C"/>
    <w:rsid w:val="00957272"/>
    <w:rsid w:val="009618A1"/>
    <w:rsid w:val="00974AB1"/>
    <w:rsid w:val="00974AF1"/>
    <w:rsid w:val="00975D25"/>
    <w:rsid w:val="00986DA1"/>
    <w:rsid w:val="009957BD"/>
    <w:rsid w:val="009A44E3"/>
    <w:rsid w:val="009D27E8"/>
    <w:rsid w:val="009F4E3C"/>
    <w:rsid w:val="00A16E6C"/>
    <w:rsid w:val="00A37A92"/>
    <w:rsid w:val="00A45522"/>
    <w:rsid w:val="00A4656A"/>
    <w:rsid w:val="00A5740B"/>
    <w:rsid w:val="00AB2860"/>
    <w:rsid w:val="00AB60E5"/>
    <w:rsid w:val="00AB7FCD"/>
    <w:rsid w:val="00AE3518"/>
    <w:rsid w:val="00AE4F68"/>
    <w:rsid w:val="00AE5B81"/>
    <w:rsid w:val="00B16157"/>
    <w:rsid w:val="00B3051D"/>
    <w:rsid w:val="00B36C3E"/>
    <w:rsid w:val="00B46071"/>
    <w:rsid w:val="00B634A7"/>
    <w:rsid w:val="00B670BA"/>
    <w:rsid w:val="00B7325C"/>
    <w:rsid w:val="00B74C8C"/>
    <w:rsid w:val="00B74E5F"/>
    <w:rsid w:val="00B7503C"/>
    <w:rsid w:val="00B753AF"/>
    <w:rsid w:val="00B77723"/>
    <w:rsid w:val="00B91AF6"/>
    <w:rsid w:val="00BA31F8"/>
    <w:rsid w:val="00BD499A"/>
    <w:rsid w:val="00BE4DCE"/>
    <w:rsid w:val="00BF78C7"/>
    <w:rsid w:val="00C14482"/>
    <w:rsid w:val="00C16C5D"/>
    <w:rsid w:val="00C24623"/>
    <w:rsid w:val="00C25A79"/>
    <w:rsid w:val="00C31A06"/>
    <w:rsid w:val="00C32C7E"/>
    <w:rsid w:val="00C378EE"/>
    <w:rsid w:val="00C4121F"/>
    <w:rsid w:val="00C45B85"/>
    <w:rsid w:val="00C60E54"/>
    <w:rsid w:val="00C85B88"/>
    <w:rsid w:val="00CE1D5B"/>
    <w:rsid w:val="00CE3263"/>
    <w:rsid w:val="00CE5E67"/>
    <w:rsid w:val="00CE70A8"/>
    <w:rsid w:val="00CF1F9E"/>
    <w:rsid w:val="00D03280"/>
    <w:rsid w:val="00D074B9"/>
    <w:rsid w:val="00D13CDF"/>
    <w:rsid w:val="00D2361A"/>
    <w:rsid w:val="00D40968"/>
    <w:rsid w:val="00D42F87"/>
    <w:rsid w:val="00D56C23"/>
    <w:rsid w:val="00D67D7E"/>
    <w:rsid w:val="00D74DF5"/>
    <w:rsid w:val="00D83098"/>
    <w:rsid w:val="00DA4AB0"/>
    <w:rsid w:val="00DA54E9"/>
    <w:rsid w:val="00DE51BA"/>
    <w:rsid w:val="00DF2E2D"/>
    <w:rsid w:val="00E04586"/>
    <w:rsid w:val="00E118BE"/>
    <w:rsid w:val="00E2556B"/>
    <w:rsid w:val="00E2725F"/>
    <w:rsid w:val="00E352EE"/>
    <w:rsid w:val="00E47BD3"/>
    <w:rsid w:val="00E71E4C"/>
    <w:rsid w:val="00E9732C"/>
    <w:rsid w:val="00EA3E6B"/>
    <w:rsid w:val="00EB04B5"/>
    <w:rsid w:val="00EC0478"/>
    <w:rsid w:val="00EC762D"/>
    <w:rsid w:val="00ED1A14"/>
    <w:rsid w:val="00ED45AD"/>
    <w:rsid w:val="00EE0B32"/>
    <w:rsid w:val="00EE5A05"/>
    <w:rsid w:val="00EE5A76"/>
    <w:rsid w:val="00EE7DD1"/>
    <w:rsid w:val="00EF129A"/>
    <w:rsid w:val="00EF2A60"/>
    <w:rsid w:val="00F118C2"/>
    <w:rsid w:val="00F4130E"/>
    <w:rsid w:val="00F55ACB"/>
    <w:rsid w:val="00F647C1"/>
    <w:rsid w:val="00F64B35"/>
    <w:rsid w:val="00F73B03"/>
    <w:rsid w:val="00F832F8"/>
    <w:rsid w:val="00F839A1"/>
    <w:rsid w:val="00FA6F15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47D2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4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5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5AD"/>
    <w:rPr>
      <w:color w:val="44546A" w:themeColor="text2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5AD"/>
    <w:rPr>
      <w:b/>
      <w:bCs/>
      <w:color w:val="44546A" w:themeColor="text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5A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AD"/>
    <w:rPr>
      <w:rFonts w:ascii="Times New Roman" w:hAnsi="Times New Roman" w:cs="Times New Roman"/>
      <w:color w:val="44546A" w:themeColor="text2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85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B88"/>
    <w:rPr>
      <w:color w:val="44546A" w:themeColor="text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85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B88"/>
    <w:rPr>
      <w:color w:val="44546A" w:themeColor="text2"/>
      <w:lang w:eastAsia="ja-JP"/>
    </w:rPr>
  </w:style>
  <w:style w:type="paragraph" w:styleId="NoSpacing">
    <w:name w:val="No Spacing"/>
    <w:link w:val="NoSpacingChar"/>
    <w:uiPriority w:val="1"/>
    <w:qFormat/>
    <w:rsid w:val="00C45B8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45B8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8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3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UC5APVKEY7YA-282198670-230</_dlc_DocId>
    <_dlc_DocIdUrl xmlns="9e35c72e-853b-4481-acd9-8b56c994845b">
      <Url>https://edit.shrm.org/ResourcesAndTools/tools-and-samples/hr-forms/_layouts/15/DocIdRedir.aspx?ID=UC5APVKEY7YA-282198670-230</Url>
      <Description>UC5APVKEY7YA-282198670-230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5499E-A194-4C11-B8A6-FF11286965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4C66A1F-336C-47ED-B315-7968E65C5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600E4-ACA8-4541-B70A-A6C59B003A2B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AA5D2CC-2DAC-418B-B666-EC16DCF85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Natasha Ford</cp:lastModifiedBy>
  <cp:revision>2</cp:revision>
  <cp:lastPrinted>2023-09-20T18:46:00Z</cp:lastPrinted>
  <dcterms:created xsi:type="dcterms:W3CDTF">2023-09-28T15:44:00Z</dcterms:created>
  <dcterms:modified xsi:type="dcterms:W3CDTF">2023-09-28T15:44:00Z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a6f79cc9-381a-468f-b4fa-d27de5591aef</vt:lpwstr>
  </property>
  <property fmtid="{D5CDD505-2E9C-101B-9397-08002B2CF9AE}" pid="4" name="TaxKeyword">
    <vt:lpwstr/>
  </property>
  <property fmtid="{D5CDD505-2E9C-101B-9397-08002B2CF9AE}" pid="5" name="GrammarlyDocumentId">
    <vt:lpwstr>627c288237bcf49718bf50ac6eaf7c257ba5091a4abaf41b7fb4a005203b9bf0</vt:lpwstr>
  </property>
</Properties>
</file>