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34" w:rsidRPr="00293834" w:rsidRDefault="00293834" w:rsidP="0029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18160" cy="518160"/>
            <wp:effectExtent l="0" t="0" r="0" b="0"/>
            <wp:docPr id="1" name="Picture 1" descr="https://lh4.googleusercontent.com/hn8FcHpidH0BX7S5f-xu46BTdwp2fi8HDUhh2c5BrMqXSSL7I4K_U93BNVJHLz05ZZeV5O9d6Iizm35wMqUGYmg5Rt8YR3uBHQTB9NG_mpM54FaxNjLPlqPBXETbXHRgYInP_cm1Ov_dve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hn8FcHpidH0BX7S5f-xu46BTdwp2fi8HDUhh2c5BrMqXSSL7I4K_U93BNVJHLz05ZZeV5O9d6Iizm35wMqUGYmg5Rt8YR3uBHQTB9NG_mpM54FaxNjLPlqPBXETbXHRgYInP_cm1Ov_dveH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proofErr w:type="gramStart"/>
      <w:r w:rsidRPr="00293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 Committee for Hispanic Children and Families, Inc.</w:t>
      </w:r>
      <w:proofErr w:type="gramEnd"/>
    </w:p>
    <w:p w:rsidR="00293834" w:rsidRPr="00293834" w:rsidRDefault="00293834" w:rsidP="0029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834" w:rsidRPr="00293834" w:rsidRDefault="00293834" w:rsidP="0029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834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u w:val="single"/>
        </w:rPr>
        <w:t>Obtaining Insurance: Some Questions You Should Ask</w:t>
      </w:r>
    </w:p>
    <w:p w:rsidR="00293834" w:rsidRPr="00293834" w:rsidRDefault="00293834" w:rsidP="0029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834" w:rsidRPr="00293834" w:rsidRDefault="00293834" w:rsidP="0029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834">
        <w:rPr>
          <w:rFonts w:ascii="Times New Roman" w:eastAsia="Times New Roman" w:hAnsi="Times New Roman" w:cs="Times New Roman"/>
          <w:color w:val="000000"/>
        </w:rPr>
        <w:t>What is liability insurance? It could pay any investigation costs, lawyer fees and judgments related to a lawsuit or claim against you.</w:t>
      </w:r>
    </w:p>
    <w:p w:rsidR="00293834" w:rsidRPr="00293834" w:rsidRDefault="00293834" w:rsidP="0029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9"/>
        <w:gridCol w:w="3161"/>
      </w:tblGrid>
      <w:tr w:rsidR="00293834" w:rsidRPr="00293834" w:rsidTr="0029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DOES THIS POLICY COVER THE FOLLOWING?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93834" w:rsidRPr="00293834" w:rsidTr="0029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Professional Liability</w:t>
            </w:r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>Covers me, my substitute, and other employees?</w:t>
            </w:r>
            <w:proofErr w:type="gramEnd"/>
          </w:p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>Covers non-employee residents of home premises?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  <w:p w:rsidR="00293834" w:rsidRPr="00293834" w:rsidRDefault="00293834" w:rsidP="002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  <w:p w:rsidR="00293834" w:rsidRPr="00293834" w:rsidRDefault="00293834" w:rsidP="002938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</w:tc>
      </w:tr>
      <w:tr w:rsidR="00293834" w:rsidRPr="00293834" w:rsidTr="0029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Child Abuse</w:t>
            </w:r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Covers me, my substitute, and other employees</w:t>
            </w:r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>Covers non-employee residents of home premises?</w:t>
            </w:r>
            <w:proofErr w:type="gramEnd"/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Does a separate limit exist for child abuse?</w:t>
            </w:r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If a separate limit exists for child abuse, what is the amount?</w:t>
            </w:r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If a child care regulatory agency holds an administrative hearing, will the insurance company pay </w:t>
            </w:r>
            <w:proofErr w:type="gramStart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>for an</w:t>
            </w:r>
            <w:proofErr w:type="gramEnd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attorney to represent me?</w:t>
            </w:r>
          </w:p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If a lawyer </w:t>
            </w:r>
            <w:proofErr w:type="gramStart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>is not provided</w:t>
            </w:r>
            <w:proofErr w:type="gramEnd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>, will the cost of a lawyer be covered?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  <w:p w:rsidR="00293834" w:rsidRPr="00293834" w:rsidRDefault="00293834" w:rsidP="002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  <w:p w:rsidR="00293834" w:rsidRPr="00293834" w:rsidRDefault="00293834" w:rsidP="002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  <w:p w:rsidR="00293834" w:rsidRPr="00293834" w:rsidRDefault="00293834" w:rsidP="002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$________</w:t>
            </w:r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34" w:rsidRPr="00293834" w:rsidRDefault="00293834" w:rsidP="002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  <w:p w:rsidR="00293834" w:rsidRPr="00293834" w:rsidRDefault="00293834" w:rsidP="002938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</w:tc>
      </w:tr>
      <w:tr w:rsidR="00293834" w:rsidRPr="00293834" w:rsidTr="0029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Legal Defense in Excess of Policy Limits</w:t>
            </w:r>
            <w:proofErr w:type="gramStart"/>
            <w:r w:rsidRPr="0029383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,  including</w:t>
            </w:r>
            <w:proofErr w:type="gramEnd"/>
            <w:r w:rsidRPr="00293834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child abuse?</w:t>
            </w:r>
          </w:p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(If not, means that all lawyer fees </w:t>
            </w:r>
            <w:proofErr w:type="gramStart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>will be deducted</w:t>
            </w:r>
            <w:proofErr w:type="gramEnd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from the policy’s aggregate limit.)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834" w:rsidRPr="00293834" w:rsidRDefault="00293834" w:rsidP="002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834" w:rsidRPr="00293834" w:rsidTr="0029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Accidental Medical Insurance (In Home Accident)</w:t>
            </w:r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>Coverage per injured child?</w:t>
            </w:r>
            <w:proofErr w:type="gramEnd"/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Is coverage primary or excess?</w:t>
            </w:r>
          </w:p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>(If excess coverage, parents first submit medical fees to their primary insurer.)</w:t>
            </w:r>
            <w:proofErr w:type="gramEnd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$________</w:t>
            </w:r>
          </w:p>
          <w:p w:rsidR="00293834" w:rsidRPr="00293834" w:rsidRDefault="00293834" w:rsidP="002938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P   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E</w:t>
            </w:r>
          </w:p>
        </w:tc>
      </w:tr>
      <w:tr w:rsidR="00293834" w:rsidRPr="00293834" w:rsidTr="0029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Accidents Away from Home</w:t>
            </w:r>
          </w:p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Cover medical costs related to car </w:t>
            </w:r>
            <w:proofErr w:type="gramStart"/>
            <w:r w:rsidRPr="00293834">
              <w:rPr>
                <w:rFonts w:ascii="Times New Roman" w:eastAsia="Times New Roman" w:hAnsi="Times New Roman" w:cs="Times New Roman"/>
                <w:color w:val="000000"/>
              </w:rPr>
              <w:t>accident?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  <w:p w:rsidR="00293834" w:rsidRPr="00293834" w:rsidRDefault="00293834" w:rsidP="002938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Yes        </w:t>
            </w:r>
            <w:r w:rsidRPr="00293834">
              <w:rPr>
                <w:rFonts w:ascii="MS Mincho" w:eastAsia="MS Mincho" w:hAnsi="MS Mincho" w:cs="MS Mincho"/>
                <w:color w:val="000000"/>
              </w:rPr>
              <w:t>☐</w:t>
            </w:r>
            <w:r w:rsidRPr="00293834">
              <w:rPr>
                <w:rFonts w:ascii="Times New Roman" w:eastAsia="Times New Roman" w:hAnsi="Times New Roman" w:cs="Times New Roman"/>
                <w:color w:val="000000"/>
              </w:rPr>
              <w:t xml:space="preserve">  No</w:t>
            </w:r>
          </w:p>
        </w:tc>
      </w:tr>
      <w:tr w:rsidR="00293834" w:rsidRPr="00293834" w:rsidTr="0029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00"/>
              </w:rPr>
              <w:t>Renter (Landlord is listed as’ additional insured’)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93834" w:rsidRPr="00293834" w:rsidTr="0029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DEDUCTIBLES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93834" w:rsidRPr="00293834" w:rsidTr="002938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Liability</w:t>
            </w:r>
          </w:p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Accidents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3834" w:rsidRPr="00293834" w:rsidRDefault="00293834" w:rsidP="0029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$____________  per  _________</w:t>
            </w:r>
          </w:p>
          <w:p w:rsidR="00293834" w:rsidRPr="00293834" w:rsidRDefault="00293834" w:rsidP="002938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eastAsia="Times New Roman" w:hAnsi="Times New Roman" w:cs="Times New Roman"/>
                <w:color w:val="000000"/>
              </w:rPr>
              <w:t>$____________  per  _________</w:t>
            </w:r>
          </w:p>
        </w:tc>
      </w:tr>
    </w:tbl>
    <w:p w:rsidR="00293834" w:rsidRPr="00293834" w:rsidRDefault="00293834" w:rsidP="0029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83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Source: </w:t>
      </w:r>
      <w:hyperlink r:id="rId6" w:history="1">
        <w:r w:rsidRPr="0029383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www.nafcc.org</w:t>
        </w:r>
      </w:hyperlink>
      <w:r w:rsidRPr="0029383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(Modified)</w:t>
      </w:r>
    </w:p>
    <w:p w:rsidR="00293834" w:rsidRPr="00293834" w:rsidRDefault="00293834" w:rsidP="0029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834" w:rsidRPr="00293834" w:rsidRDefault="00293834" w:rsidP="0029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834">
        <w:rPr>
          <w:rFonts w:ascii="Times New Roman" w:eastAsia="Times New Roman" w:hAnsi="Times New Roman" w:cs="Times New Roman"/>
          <w:color w:val="000000"/>
          <w:sz w:val="20"/>
          <w:szCs w:val="20"/>
        </w:rPr>
        <w:t>Suggested limits by The National Association for Child Care: $1 million per occurrence and $2 million aggregate (total for policy period).</w:t>
      </w:r>
    </w:p>
    <w:p w:rsidR="00293834" w:rsidRPr="00293834" w:rsidRDefault="00293834" w:rsidP="0029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834" w:rsidRPr="00293834" w:rsidRDefault="00293834" w:rsidP="0029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8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Note: If a homeowner, standard home insurance coverage may not cover property damages as considered a place of business. This is resolved by obtaining business property insurance.</w:t>
      </w:r>
    </w:p>
    <w:p w:rsidR="00C02584" w:rsidRDefault="00293834">
      <w:bookmarkStart w:id="0" w:name="_GoBack"/>
      <w:bookmarkEnd w:id="0"/>
    </w:p>
    <w:sectPr w:rsidR="00C0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34"/>
    <w:rsid w:val="00293834"/>
    <w:rsid w:val="00747E4D"/>
    <w:rsid w:val="00DB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3834"/>
  </w:style>
  <w:style w:type="character" w:styleId="Hyperlink">
    <w:name w:val="Hyperlink"/>
    <w:basedOn w:val="DefaultParagraphFont"/>
    <w:uiPriority w:val="99"/>
    <w:semiHidden/>
    <w:unhideWhenUsed/>
    <w:rsid w:val="00293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93834"/>
  </w:style>
  <w:style w:type="character" w:styleId="Hyperlink">
    <w:name w:val="Hyperlink"/>
    <w:basedOn w:val="DefaultParagraphFont"/>
    <w:uiPriority w:val="99"/>
    <w:semiHidden/>
    <w:unhideWhenUsed/>
    <w:rsid w:val="002938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3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fc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Villanueva</dc:creator>
  <cp:lastModifiedBy>Madeleine Villanueva</cp:lastModifiedBy>
  <cp:revision>1</cp:revision>
  <dcterms:created xsi:type="dcterms:W3CDTF">2015-12-18T21:54:00Z</dcterms:created>
  <dcterms:modified xsi:type="dcterms:W3CDTF">2015-12-18T22:00:00Z</dcterms:modified>
</cp:coreProperties>
</file>